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856" w:rsidRDefault="002C617F" w:rsidP="00BC4856">
      <w:pPr>
        <w:pStyle w:val="Heading1"/>
        <w:rPr>
          <w:rFonts w:ascii="Times New Roman" w:eastAsia="Times New Roman" w:hAnsi="Times New Roman" w:cs="Times New Roman"/>
          <w:lang w:val="en-AU"/>
        </w:rPr>
      </w:pPr>
      <w:r>
        <w:t xml:space="preserve">Rotary Club </w:t>
      </w:r>
      <w:proofErr w:type="spellStart"/>
      <w:r>
        <w:t>Secong</w:t>
      </w:r>
      <w:proofErr w:type="spellEnd"/>
      <w:r w:rsidR="00BC4856">
        <w:t xml:space="preserve"> Regular Meeting &amp; Service Project Report</w:t>
      </w:r>
    </w:p>
    <w:p w:rsidR="00BC4856" w:rsidRPr="00BC4856" w:rsidRDefault="00BC4856" w:rsidP="00BC4856">
      <w:pPr>
        <w:pStyle w:val="Heading2"/>
        <w:rPr>
          <w:b/>
          <w:color w:val="000000" w:themeColor="text1"/>
        </w:rPr>
      </w:pPr>
      <w:r w:rsidRPr="00BC4856">
        <w:rPr>
          <w:b/>
          <w:color w:val="000000" w:themeColor="text1"/>
        </w:rPr>
        <w:t>Blood Donation Program</w:t>
      </w:r>
    </w:p>
    <w:p w:rsidR="00BC4856" w:rsidRDefault="00BC4856" w:rsidP="00BC4856">
      <w:pPr>
        <w:pStyle w:val="NormalWeb"/>
      </w:pPr>
      <w:r>
        <w:rPr>
          <w:rStyle w:val="Strong"/>
        </w:rPr>
        <w:t>Date:</w:t>
      </w:r>
      <w:r>
        <w:t xml:space="preserve"> August 15, 2025, 2082/04/20</w:t>
      </w:r>
      <w:r>
        <w:br/>
      </w:r>
      <w:r>
        <w:rPr>
          <w:rStyle w:val="Strong"/>
        </w:rPr>
        <w:t>Venue:</w:t>
      </w:r>
      <w:r>
        <w:t xml:space="preserve"> </w:t>
      </w:r>
      <w:proofErr w:type="spellStart"/>
      <w:r>
        <w:t>Norvic</w:t>
      </w:r>
      <w:proofErr w:type="spellEnd"/>
      <w:r>
        <w:t xml:space="preserve"> International Hospital, Kathmandu</w:t>
      </w:r>
      <w:r>
        <w:br/>
      </w:r>
      <w:r>
        <w:rPr>
          <w:rStyle w:val="Strong"/>
        </w:rPr>
        <w:t>Time:</w:t>
      </w:r>
      <w:r>
        <w:t xml:space="preserve"> 7:00 A.M-8:00 A.M</w:t>
      </w:r>
    </w:p>
    <w:p w:rsidR="00BC4856" w:rsidRDefault="00BC4856" w:rsidP="00BC4856"/>
    <w:p w:rsidR="00BC4856" w:rsidRDefault="00BC4856" w:rsidP="00BC4856">
      <w:pPr>
        <w:pStyle w:val="Heading1"/>
      </w:pPr>
      <w:r>
        <w:t>Meeting Proceedings</w:t>
      </w:r>
    </w:p>
    <w:p w:rsidR="00BC4856" w:rsidRDefault="002C617F" w:rsidP="00BC4856">
      <w:pPr>
        <w:pStyle w:val="NormalWeb"/>
      </w:pPr>
      <w:r>
        <w:t>The second</w:t>
      </w:r>
      <w:r w:rsidR="00BC4856">
        <w:t xml:space="preserve"> regular meeting and first major service project of the Rotary Club of Vision Kathmandu was successfully conducted through a </w:t>
      </w:r>
      <w:r w:rsidR="00BC4856">
        <w:rPr>
          <w:rStyle w:val="Strong"/>
        </w:rPr>
        <w:t>Blood Donation Program</w:t>
      </w:r>
      <w:r w:rsidR="00BC4856">
        <w:t xml:space="preserve"> organized at </w:t>
      </w:r>
      <w:proofErr w:type="spellStart"/>
      <w:r w:rsidR="00BC4856">
        <w:t>Norvic</w:t>
      </w:r>
      <w:proofErr w:type="spellEnd"/>
      <w:r w:rsidR="00BC4856">
        <w:t xml:space="preserve"> International Hospital, Kathmandu. The event was held with the objective of supporting humanitarian causes, promoting public health awareness, and encouraging voluntary blood donation within the community.</w:t>
      </w:r>
      <w:bookmarkStart w:id="0" w:name="_GoBack"/>
      <w:bookmarkEnd w:id="0"/>
    </w:p>
    <w:p w:rsidR="00BC4856" w:rsidRDefault="00BC4856" w:rsidP="00BC4856">
      <w:pPr>
        <w:pStyle w:val="NormalWeb"/>
      </w:pPr>
      <w:r>
        <w:t xml:space="preserve">The program officially commenced on a positive and inspiring note under the chairmanship of Club President </w:t>
      </w:r>
      <w:proofErr w:type="spellStart"/>
      <w:r>
        <w:rPr>
          <w:rStyle w:val="Strong"/>
        </w:rPr>
        <w:t>Rtn</w:t>
      </w:r>
      <w:proofErr w:type="spellEnd"/>
      <w:r>
        <w:rPr>
          <w:rStyle w:val="Strong"/>
        </w:rPr>
        <w:t xml:space="preserve">. </w:t>
      </w:r>
      <w:proofErr w:type="spellStart"/>
      <w:r>
        <w:rPr>
          <w:rStyle w:val="Strong"/>
        </w:rPr>
        <w:t>Jagat</w:t>
      </w:r>
      <w:proofErr w:type="spellEnd"/>
      <w:r>
        <w:rPr>
          <w:rStyle w:val="Strong"/>
        </w:rPr>
        <w:t xml:space="preserve"> Bahadur </w:t>
      </w:r>
      <w:proofErr w:type="spellStart"/>
      <w:r>
        <w:rPr>
          <w:rStyle w:val="Strong"/>
        </w:rPr>
        <w:t>Pokhrel</w:t>
      </w:r>
      <w:proofErr w:type="spellEnd"/>
      <w:r>
        <w:t xml:space="preserve">. The event was formally inaugurated by the President alongside the distinguished Chief Guest </w:t>
      </w:r>
      <w:r>
        <w:rPr>
          <w:rStyle w:val="Strong"/>
        </w:rPr>
        <w:t>Suresh Kumar Shrestha</w:t>
      </w:r>
      <w:r>
        <w:t>, Deputy Inspector General of the Armed Police Force, Nepal.</w:t>
      </w:r>
    </w:p>
    <w:p w:rsidR="00BC4856" w:rsidRDefault="00BC4856" w:rsidP="00BC4856">
      <w:pPr>
        <w:pStyle w:val="NormalWeb"/>
      </w:pPr>
      <w:r>
        <w:t>The program brought together Rotarians, healthcare professionals, volunteers, invited donors, and community members in a collective effort to support life-saving blood donation initiatives and strengthen community service engagement.</w:t>
      </w:r>
    </w:p>
    <w:p w:rsidR="00BC4856" w:rsidRDefault="00BC4856" w:rsidP="00BC4856"/>
    <w:p w:rsidR="00BC4856" w:rsidRDefault="00BC4856" w:rsidP="00BC4856">
      <w:pPr>
        <w:pStyle w:val="Heading1"/>
      </w:pPr>
      <w:r>
        <w:t>Welcome Session</w:t>
      </w:r>
    </w:p>
    <w:p w:rsidR="00BC4856" w:rsidRDefault="00BC4856" w:rsidP="00BC4856">
      <w:pPr>
        <w:pStyle w:val="NormalWeb"/>
      </w:pPr>
      <w:r>
        <w:t xml:space="preserve">The formal session of the program was hosted by </w:t>
      </w:r>
      <w:r>
        <w:rPr>
          <w:rStyle w:val="Strong"/>
        </w:rPr>
        <w:t xml:space="preserve">Club Secretary </w:t>
      </w:r>
      <w:proofErr w:type="spellStart"/>
      <w:r>
        <w:rPr>
          <w:rStyle w:val="Strong"/>
        </w:rPr>
        <w:t>Rtn</w:t>
      </w:r>
      <w:proofErr w:type="spellEnd"/>
      <w:r>
        <w:rPr>
          <w:rStyle w:val="Strong"/>
        </w:rPr>
        <w:t xml:space="preserve">. </w:t>
      </w:r>
      <w:proofErr w:type="spellStart"/>
      <w:r>
        <w:rPr>
          <w:rStyle w:val="Strong"/>
        </w:rPr>
        <w:t>Arju</w:t>
      </w:r>
      <w:proofErr w:type="spellEnd"/>
      <w:r>
        <w:rPr>
          <w:rStyle w:val="Strong"/>
        </w:rPr>
        <w:t xml:space="preserve"> </w:t>
      </w:r>
      <w:proofErr w:type="spellStart"/>
      <w:r>
        <w:rPr>
          <w:rStyle w:val="Strong"/>
        </w:rPr>
        <w:t>Sitaula</w:t>
      </w:r>
      <w:proofErr w:type="spellEnd"/>
      <w:r>
        <w:t>, who warmly welcomed all distinguished guests, Rotarians, healthcare representatives, volunteers, donors, and participants present at the event.</w:t>
      </w:r>
    </w:p>
    <w:p w:rsidR="00BC4856" w:rsidRDefault="00BC4856" w:rsidP="00BC4856">
      <w:pPr>
        <w:pStyle w:val="NormalWeb"/>
      </w:pPr>
      <w:r>
        <w:t xml:space="preserve">President </w:t>
      </w:r>
      <w:proofErr w:type="spellStart"/>
      <w:r>
        <w:rPr>
          <w:rStyle w:val="Strong"/>
        </w:rPr>
        <w:t>Rtn</w:t>
      </w:r>
      <w:proofErr w:type="spellEnd"/>
      <w:r>
        <w:rPr>
          <w:rStyle w:val="Strong"/>
        </w:rPr>
        <w:t xml:space="preserve">. </w:t>
      </w:r>
      <w:proofErr w:type="spellStart"/>
      <w:r>
        <w:rPr>
          <w:rStyle w:val="Strong"/>
        </w:rPr>
        <w:t>Jagat</w:t>
      </w:r>
      <w:proofErr w:type="spellEnd"/>
      <w:r>
        <w:rPr>
          <w:rStyle w:val="Strong"/>
        </w:rPr>
        <w:t xml:space="preserve"> Bahadur </w:t>
      </w:r>
      <w:proofErr w:type="spellStart"/>
      <w:r>
        <w:rPr>
          <w:rStyle w:val="Strong"/>
        </w:rPr>
        <w:t>Pokhrel</w:t>
      </w:r>
      <w:proofErr w:type="spellEnd"/>
      <w:r>
        <w:t xml:space="preserve"> delivered the official welcome speech and highlighted the importance of humanitarian service, voluntary blood donation, and Rotary’s commitment towards social welfare and community support. The President appreciated the dedication of all members and supporters who contributed towards making the program meaningful and impactful.</w:t>
      </w:r>
    </w:p>
    <w:p w:rsidR="00BC4856" w:rsidRDefault="00BC4856" w:rsidP="00BC4856"/>
    <w:p w:rsidR="00BC4856" w:rsidRDefault="00BC4856" w:rsidP="00BC4856">
      <w:pPr>
        <w:pStyle w:val="Heading1"/>
      </w:pPr>
      <w:r>
        <w:t>Chief Guest Remarks</w:t>
      </w:r>
    </w:p>
    <w:p w:rsidR="00BC4856" w:rsidRDefault="00BC4856" w:rsidP="00BC4856">
      <w:pPr>
        <w:pStyle w:val="NormalWeb"/>
      </w:pPr>
      <w:r>
        <w:t xml:space="preserve">Chief Guest </w:t>
      </w:r>
      <w:r>
        <w:rPr>
          <w:rStyle w:val="Strong"/>
        </w:rPr>
        <w:t>Suresh Kumar Shrestha</w:t>
      </w:r>
      <w:r>
        <w:t>, Deputy Inspector General of the Armed Police Force, Nepal, addressed the gathering and appreciated the Rotary Club of Vision Kathmandu for organizing such a noble and life-saving initiative. He emphasized the importance of voluntary blood donation in emergency healthcare services and encouraged community members, especially youth, to actively participate in humanitarian causes and social service activities.</w:t>
      </w:r>
    </w:p>
    <w:p w:rsidR="00BC4856" w:rsidRDefault="00BC4856" w:rsidP="00BC4856"/>
    <w:p w:rsidR="00BC4856" w:rsidRDefault="00BC4856" w:rsidP="00BC4856">
      <w:pPr>
        <w:pStyle w:val="Heading1"/>
      </w:pPr>
      <w:r>
        <w:t>Club Advisor Remarks</w:t>
      </w:r>
    </w:p>
    <w:p w:rsidR="00BC4856" w:rsidRDefault="00BC4856" w:rsidP="00BC4856">
      <w:pPr>
        <w:pStyle w:val="NormalWeb"/>
      </w:pPr>
      <w:r>
        <w:lastRenderedPageBreak/>
        <w:t xml:space="preserve">The Club Advisor </w:t>
      </w:r>
      <w:proofErr w:type="spellStart"/>
      <w:r w:rsidRPr="00BC4856">
        <w:rPr>
          <w:b/>
        </w:rPr>
        <w:t>Rtn</w:t>
      </w:r>
      <w:proofErr w:type="spellEnd"/>
      <w:r w:rsidRPr="00BC4856">
        <w:rPr>
          <w:b/>
        </w:rPr>
        <w:t xml:space="preserve"> </w:t>
      </w:r>
      <w:proofErr w:type="spellStart"/>
      <w:r w:rsidRPr="00BC4856">
        <w:rPr>
          <w:b/>
        </w:rPr>
        <w:t>Durga</w:t>
      </w:r>
      <w:proofErr w:type="spellEnd"/>
      <w:r w:rsidRPr="00BC4856">
        <w:rPr>
          <w:b/>
        </w:rPr>
        <w:t xml:space="preserve"> Dev </w:t>
      </w:r>
      <w:proofErr w:type="spellStart"/>
      <w:r w:rsidRPr="00BC4856">
        <w:rPr>
          <w:b/>
        </w:rPr>
        <w:t>Subedi</w:t>
      </w:r>
      <w:proofErr w:type="spellEnd"/>
      <w:r w:rsidRPr="00BC4856">
        <w:rPr>
          <w:b/>
        </w:rPr>
        <w:t xml:space="preserve"> </w:t>
      </w:r>
      <w:r w:rsidRPr="00BC4856">
        <w:t>shared</w:t>
      </w:r>
      <w:r>
        <w:t xml:space="preserve"> motivational remarks and appreciated the collective efforts of the club members in successfully organizing the program. The Advisor encouraged members to continue conducting impactful service projects that directly benefit society and strengthen Rotary’s image within the community.</w:t>
      </w:r>
    </w:p>
    <w:p w:rsidR="00BC4856" w:rsidRDefault="00BC4856" w:rsidP="00BC4856"/>
    <w:p w:rsidR="00BC4856" w:rsidRDefault="00BC4856" w:rsidP="00BC4856">
      <w:pPr>
        <w:pStyle w:val="Heading1"/>
      </w:pPr>
      <w:r>
        <w:t>Service Project Coordination and Remarks</w:t>
      </w:r>
    </w:p>
    <w:p w:rsidR="00BC4856" w:rsidRDefault="00BC4856" w:rsidP="00BC4856">
      <w:pPr>
        <w:pStyle w:val="NormalWeb"/>
      </w:pPr>
      <w:r>
        <w:t xml:space="preserve">The Blood Donation Program was coordinated by </w:t>
      </w:r>
      <w:r>
        <w:rPr>
          <w:rStyle w:val="Strong"/>
        </w:rPr>
        <w:t xml:space="preserve">Service Chair </w:t>
      </w:r>
      <w:proofErr w:type="spellStart"/>
      <w:r>
        <w:rPr>
          <w:rStyle w:val="Strong"/>
        </w:rPr>
        <w:t>Rtn</w:t>
      </w:r>
      <w:proofErr w:type="spellEnd"/>
      <w:r>
        <w:rPr>
          <w:rStyle w:val="Strong"/>
        </w:rPr>
        <w:t xml:space="preserve">. Ganesh Prasad </w:t>
      </w:r>
      <w:proofErr w:type="spellStart"/>
      <w:r>
        <w:rPr>
          <w:rStyle w:val="Strong"/>
        </w:rPr>
        <w:t>Adhikari</w:t>
      </w:r>
      <w:proofErr w:type="spellEnd"/>
      <w:r>
        <w:t xml:space="preserve">, with active support and coordination from </w:t>
      </w:r>
      <w:r>
        <w:rPr>
          <w:rStyle w:val="Strong"/>
        </w:rPr>
        <w:t xml:space="preserve">Vice President </w:t>
      </w:r>
      <w:proofErr w:type="spellStart"/>
      <w:r>
        <w:rPr>
          <w:rStyle w:val="Strong"/>
        </w:rPr>
        <w:t>Rtn</w:t>
      </w:r>
      <w:proofErr w:type="spellEnd"/>
      <w:r>
        <w:rPr>
          <w:rStyle w:val="Strong"/>
        </w:rPr>
        <w:t xml:space="preserve">. </w:t>
      </w:r>
      <w:proofErr w:type="spellStart"/>
      <w:r>
        <w:rPr>
          <w:rStyle w:val="Strong"/>
        </w:rPr>
        <w:t>Geeta</w:t>
      </w:r>
      <w:proofErr w:type="spellEnd"/>
      <w:r>
        <w:rPr>
          <w:rStyle w:val="Strong"/>
        </w:rPr>
        <w:t xml:space="preserve"> Sharma </w:t>
      </w:r>
      <w:proofErr w:type="spellStart"/>
      <w:r>
        <w:rPr>
          <w:rStyle w:val="Strong"/>
        </w:rPr>
        <w:t>Dhakal</w:t>
      </w:r>
      <w:proofErr w:type="spellEnd"/>
      <w:r>
        <w:t>. Both coordinators played significant roles in planning, member mobilization, donor coordination, communication management, and smooth operation of the event.</w:t>
      </w:r>
    </w:p>
    <w:p w:rsidR="00BC4856" w:rsidRDefault="00BC4856" w:rsidP="00BC4856">
      <w:pPr>
        <w:pStyle w:val="NormalWeb"/>
      </w:pPr>
      <w:r>
        <w:t xml:space="preserve">During the program, Service Chair </w:t>
      </w:r>
      <w:proofErr w:type="spellStart"/>
      <w:r>
        <w:rPr>
          <w:rStyle w:val="Strong"/>
        </w:rPr>
        <w:t>Rtn</w:t>
      </w:r>
      <w:proofErr w:type="spellEnd"/>
      <w:r>
        <w:rPr>
          <w:rStyle w:val="Strong"/>
        </w:rPr>
        <w:t xml:space="preserve">. Ganesh Prasad </w:t>
      </w:r>
      <w:proofErr w:type="spellStart"/>
      <w:r>
        <w:rPr>
          <w:rStyle w:val="Strong"/>
        </w:rPr>
        <w:t>Adhikari</w:t>
      </w:r>
      <w:proofErr w:type="spellEnd"/>
      <w:r>
        <w:t xml:space="preserve"> shared remarks regarding the importance of humanitarian service projects and expressed gratitude towards all members, volunteers, healthcare professionals, and donors for their active participation and contribution.</w:t>
      </w:r>
    </w:p>
    <w:p w:rsidR="00BC4856" w:rsidRDefault="00BC4856" w:rsidP="00BC4856"/>
    <w:p w:rsidR="00BC4856" w:rsidRDefault="00BC4856" w:rsidP="00BC4856">
      <w:pPr>
        <w:pStyle w:val="Heading1"/>
      </w:pPr>
      <w:r>
        <w:t>Program Achievement and Participation Report</w:t>
      </w:r>
    </w:p>
    <w:p w:rsidR="00BC4856" w:rsidRDefault="00BC4856" w:rsidP="00BC4856">
      <w:pPr>
        <w:pStyle w:val="NormalWeb"/>
      </w:pPr>
      <w:r>
        <w:t>The Blood Donation Program was successfully completed with enthusiastic participation and remarkable support from all stakeholders.</w:t>
      </w:r>
    </w:p>
    <w:p w:rsidR="00BC4856" w:rsidRPr="00BC4856" w:rsidRDefault="00BC4856" w:rsidP="00BC4856">
      <w:pPr>
        <w:pStyle w:val="Heading3"/>
        <w:rPr>
          <w:b/>
        </w:rPr>
      </w:pPr>
      <w:r w:rsidRPr="00BC4856">
        <w:rPr>
          <w:b/>
        </w:rPr>
        <w:t>Program Statistics:</w:t>
      </w:r>
    </w:p>
    <w:p w:rsidR="00BC4856" w:rsidRDefault="00BC4856" w:rsidP="00BC4856">
      <w:pPr>
        <w:pStyle w:val="NormalWeb"/>
        <w:numPr>
          <w:ilvl w:val="0"/>
          <w:numId w:val="2"/>
        </w:numPr>
      </w:pPr>
      <w:r>
        <w:rPr>
          <w:rStyle w:val="Strong"/>
        </w:rPr>
        <w:t>Total Donors / Units of Blood Collected:</w:t>
      </w:r>
      <w:r>
        <w:t xml:space="preserve"> 63</w:t>
      </w:r>
    </w:p>
    <w:p w:rsidR="00BC4856" w:rsidRDefault="00BC4856" w:rsidP="00BC4856">
      <w:pPr>
        <w:pStyle w:val="NormalWeb"/>
        <w:numPr>
          <w:ilvl w:val="0"/>
          <w:numId w:val="2"/>
        </w:numPr>
      </w:pPr>
      <w:r>
        <w:rPr>
          <w:rStyle w:val="Strong"/>
        </w:rPr>
        <w:t>Rotary Club Members in Attendance:</w:t>
      </w:r>
      <w:r>
        <w:t xml:space="preserve"> 22</w:t>
      </w:r>
    </w:p>
    <w:p w:rsidR="00BC4856" w:rsidRDefault="00BC4856" w:rsidP="00BC4856">
      <w:pPr>
        <w:pStyle w:val="NormalWeb"/>
        <w:numPr>
          <w:ilvl w:val="0"/>
          <w:numId w:val="2"/>
        </w:numPr>
      </w:pPr>
      <w:r>
        <w:rPr>
          <w:rStyle w:val="Strong"/>
        </w:rPr>
        <w:t>Invited Donors in Attendance:</w:t>
      </w:r>
      <w:r>
        <w:t xml:space="preserve"> 40</w:t>
      </w:r>
    </w:p>
    <w:p w:rsidR="00BC4856" w:rsidRDefault="00BC4856" w:rsidP="00BC4856">
      <w:pPr>
        <w:pStyle w:val="NormalWeb"/>
      </w:pPr>
      <w:r>
        <w:t>The project reflected the Rotary Club’s dedication towards preventive healthcare support, humanitarian service, and community engagement.</w:t>
      </w:r>
    </w:p>
    <w:p w:rsidR="00BC4856" w:rsidRDefault="00BC4856" w:rsidP="00BC4856"/>
    <w:p w:rsidR="00BC4856" w:rsidRDefault="00BC4856" w:rsidP="00BC4856">
      <w:pPr>
        <w:pStyle w:val="Heading1"/>
      </w:pPr>
      <w:r>
        <w:t>Appreciation and Acknowledgement</w:t>
      </w:r>
    </w:p>
    <w:p w:rsidR="00BC4856" w:rsidRDefault="00BC4856" w:rsidP="00BC4856">
      <w:pPr>
        <w:pStyle w:val="NormalWeb"/>
      </w:pPr>
      <w:r>
        <w:t xml:space="preserve">The Rotary Club of Vision Kathmandu expressed sincere appreciation and gratitude towards </w:t>
      </w:r>
      <w:proofErr w:type="spellStart"/>
      <w:r>
        <w:rPr>
          <w:rStyle w:val="Strong"/>
        </w:rPr>
        <w:t>Norvic</w:t>
      </w:r>
      <w:proofErr w:type="spellEnd"/>
      <w:r>
        <w:rPr>
          <w:rStyle w:val="Strong"/>
        </w:rPr>
        <w:t xml:space="preserve"> International Hospital</w:t>
      </w:r>
      <w:r>
        <w:t xml:space="preserve"> for their valuable support, coordination, and healthcare facilities provided during the program.</w:t>
      </w:r>
    </w:p>
    <w:p w:rsidR="00BC4856" w:rsidRDefault="00BC4856" w:rsidP="00BC4856">
      <w:pPr>
        <w:pStyle w:val="NormalWeb"/>
      </w:pPr>
      <w:r>
        <w:t>Special thanks were also extended to all healthcare facilitators, medical professionals, volunteers, invited donors, and supporting members whose contribution and cooperation played a vital role in making the program successful.</w:t>
      </w:r>
    </w:p>
    <w:p w:rsidR="00BC4856" w:rsidRDefault="00BC4856" w:rsidP="00BC4856"/>
    <w:p w:rsidR="00BC4856" w:rsidRDefault="00BC4856" w:rsidP="00BC4856">
      <w:pPr>
        <w:pStyle w:val="Heading1"/>
      </w:pPr>
      <w:r>
        <w:t>Vote of Thanks</w:t>
      </w:r>
    </w:p>
    <w:p w:rsidR="00BC4856" w:rsidRDefault="00BC4856" w:rsidP="00BC4856">
      <w:pPr>
        <w:pStyle w:val="NormalWeb"/>
      </w:pPr>
      <w:r>
        <w:t xml:space="preserve">The formal vote of thanks was delivered jointly by </w:t>
      </w:r>
      <w:r>
        <w:rPr>
          <w:rStyle w:val="Strong"/>
        </w:rPr>
        <w:t xml:space="preserve">President </w:t>
      </w:r>
      <w:proofErr w:type="spellStart"/>
      <w:r>
        <w:rPr>
          <w:rStyle w:val="Strong"/>
        </w:rPr>
        <w:t>Rtn</w:t>
      </w:r>
      <w:proofErr w:type="spellEnd"/>
      <w:r>
        <w:rPr>
          <w:rStyle w:val="Strong"/>
        </w:rPr>
        <w:t xml:space="preserve">. </w:t>
      </w:r>
      <w:proofErr w:type="spellStart"/>
      <w:r>
        <w:rPr>
          <w:rStyle w:val="Strong"/>
        </w:rPr>
        <w:t>Jagat</w:t>
      </w:r>
      <w:proofErr w:type="spellEnd"/>
      <w:r>
        <w:rPr>
          <w:rStyle w:val="Strong"/>
        </w:rPr>
        <w:t xml:space="preserve"> Bahadur </w:t>
      </w:r>
      <w:proofErr w:type="spellStart"/>
      <w:r>
        <w:rPr>
          <w:rStyle w:val="Strong"/>
        </w:rPr>
        <w:t>Pokhrel</w:t>
      </w:r>
      <w:proofErr w:type="spellEnd"/>
      <w:r>
        <w:t xml:space="preserve"> and the </w:t>
      </w:r>
      <w:r>
        <w:rPr>
          <w:rStyle w:val="Strong"/>
        </w:rPr>
        <w:t>Club Advisor</w:t>
      </w:r>
      <w:r>
        <w:t>, who thanked the Chief Guest, hospital management, healthcare facilitators, donors, volunteers, Rotarians, and all participants for their active involvement, encouragement, and support towards the successful completion of the Blood Donation Program.</w:t>
      </w:r>
    </w:p>
    <w:p w:rsidR="00BC4856" w:rsidRDefault="00BC4856" w:rsidP="00BC4856"/>
    <w:p w:rsidR="00BC4856" w:rsidRDefault="00BC4856" w:rsidP="00BC4856">
      <w:pPr>
        <w:pStyle w:val="Heading1"/>
      </w:pPr>
      <w:r>
        <w:t>Meeting Closure</w:t>
      </w:r>
    </w:p>
    <w:p w:rsidR="00BC4856" w:rsidRDefault="00BC4856" w:rsidP="00BC4856">
      <w:pPr>
        <w:pStyle w:val="NormalWeb"/>
      </w:pPr>
      <w:r>
        <w:t>After the successful completion of the program and all formal proceedings, the meeting and service project session were officially concluded with fellowship and appreciation among members and guests.</w:t>
      </w:r>
    </w:p>
    <w:p w:rsidR="00BC4856" w:rsidRDefault="00BC4856" w:rsidP="00BC4856"/>
    <w:p w:rsidR="00BC4856" w:rsidRDefault="00BC4856" w:rsidP="00BC4856">
      <w:pPr>
        <w:pStyle w:val="Heading1"/>
      </w:pPr>
      <w:r>
        <w:t>Attendance Summary</w:t>
      </w:r>
    </w:p>
    <w:p w:rsidR="00BC4856" w:rsidRDefault="00BC4856" w:rsidP="00BC4856">
      <w:pPr>
        <w:pStyle w:val="NormalWeb"/>
        <w:numPr>
          <w:ilvl w:val="0"/>
          <w:numId w:val="3"/>
        </w:numPr>
      </w:pPr>
      <w:r>
        <w:t>Rotary Club Members: 22</w:t>
      </w:r>
    </w:p>
    <w:p w:rsidR="00BC4856" w:rsidRDefault="00BC4856" w:rsidP="00BC4856">
      <w:pPr>
        <w:pStyle w:val="NormalWeb"/>
        <w:numPr>
          <w:ilvl w:val="0"/>
          <w:numId w:val="3"/>
        </w:numPr>
      </w:pPr>
      <w:r>
        <w:t>Invited Donors: 41</w:t>
      </w:r>
    </w:p>
    <w:p w:rsidR="00BC4856" w:rsidRDefault="00BC4856" w:rsidP="00BC4856">
      <w:pPr>
        <w:pStyle w:val="NormalWeb"/>
        <w:numPr>
          <w:ilvl w:val="0"/>
          <w:numId w:val="3"/>
        </w:numPr>
      </w:pPr>
      <w:r>
        <w:t>Total Blood Units Collected: 63</w:t>
      </w:r>
    </w:p>
    <w:p w:rsidR="00BC4856" w:rsidRDefault="00BC4856" w:rsidP="00BC4856">
      <w:pPr>
        <w:pStyle w:val="NormalWeb"/>
        <w:ind w:left="720"/>
      </w:pPr>
    </w:p>
    <w:p w:rsidR="00BC4856" w:rsidRDefault="00BC4856" w:rsidP="00BC4856">
      <w:pPr>
        <w:pStyle w:val="NormalWeb"/>
        <w:ind w:left="720"/>
      </w:pPr>
    </w:p>
    <w:p w:rsidR="00BC4856" w:rsidRDefault="00BC4856" w:rsidP="00BC4856">
      <w:pPr>
        <w:pStyle w:val="NormalWeb"/>
      </w:pPr>
      <w:r>
        <w:t>………………………………                                                      …………………………..</w:t>
      </w:r>
      <w:r>
        <w:br/>
        <w:t xml:space="preserve">     </w:t>
      </w:r>
      <w:r w:rsidRPr="00BC4856">
        <w:rPr>
          <w:b/>
        </w:rPr>
        <w:t>Club President                                                                                        Club Secretary</w:t>
      </w:r>
      <w:r w:rsidRPr="00BC4856">
        <w:rPr>
          <w:b/>
        </w:rPr>
        <w:br/>
      </w:r>
      <w:proofErr w:type="spellStart"/>
      <w:r w:rsidRPr="00BC4856">
        <w:rPr>
          <w:b/>
        </w:rPr>
        <w:t>Jagat</w:t>
      </w:r>
      <w:proofErr w:type="spellEnd"/>
      <w:r w:rsidRPr="00BC4856">
        <w:rPr>
          <w:b/>
        </w:rPr>
        <w:t xml:space="preserve"> Bahadur </w:t>
      </w:r>
      <w:proofErr w:type="spellStart"/>
      <w:r w:rsidRPr="00BC4856">
        <w:rPr>
          <w:b/>
        </w:rPr>
        <w:t>Pokharel</w:t>
      </w:r>
      <w:proofErr w:type="spellEnd"/>
      <w:r w:rsidRPr="00BC4856">
        <w:rPr>
          <w:b/>
        </w:rPr>
        <w:t xml:space="preserve">                                                                           </w:t>
      </w:r>
      <w:proofErr w:type="spellStart"/>
      <w:r w:rsidRPr="00BC4856">
        <w:rPr>
          <w:b/>
        </w:rPr>
        <w:t>Arju</w:t>
      </w:r>
      <w:proofErr w:type="spellEnd"/>
      <w:r w:rsidRPr="00BC4856">
        <w:rPr>
          <w:b/>
        </w:rPr>
        <w:t xml:space="preserve"> </w:t>
      </w:r>
      <w:proofErr w:type="spellStart"/>
      <w:r w:rsidRPr="00BC4856">
        <w:rPr>
          <w:b/>
        </w:rPr>
        <w:t>Sitaula</w:t>
      </w:r>
      <w:proofErr w:type="spellEnd"/>
      <w:r>
        <w:br/>
      </w:r>
    </w:p>
    <w:p w:rsidR="00B75D42" w:rsidRPr="00BC4856" w:rsidRDefault="00B75D42" w:rsidP="00BC4856"/>
    <w:sectPr w:rsidR="00B75D42" w:rsidRPr="00BC4856">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6DC6"/>
    <w:multiLevelType w:val="multilevel"/>
    <w:tmpl w:val="4950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B650D"/>
    <w:multiLevelType w:val="hybridMultilevel"/>
    <w:tmpl w:val="F41ED91C"/>
    <w:lvl w:ilvl="0" w:tplc="B42EC70E">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00EE08AE">
      <w:numFmt w:val="bullet"/>
      <w:lvlText w:val="○"/>
      <w:lvlJc w:val="left"/>
      <w:pPr>
        <w:ind w:left="1440" w:hanging="360"/>
      </w:pPr>
      <w:rPr>
        <w:rFonts w:ascii="Arial MT" w:eastAsia="Arial MT" w:hAnsi="Arial MT" w:cs="Arial MT" w:hint="default"/>
        <w:b w:val="0"/>
        <w:bCs w:val="0"/>
        <w:i w:val="0"/>
        <w:iCs w:val="0"/>
        <w:spacing w:val="0"/>
        <w:w w:val="60"/>
        <w:sz w:val="22"/>
        <w:szCs w:val="22"/>
        <w:lang w:val="en-US" w:eastAsia="en-US" w:bidi="ar-SA"/>
      </w:rPr>
    </w:lvl>
    <w:lvl w:ilvl="2" w:tplc="461AA8F0">
      <w:numFmt w:val="bullet"/>
      <w:lvlText w:val="•"/>
      <w:lvlJc w:val="left"/>
      <w:pPr>
        <w:ind w:left="2360" w:hanging="360"/>
      </w:pPr>
      <w:rPr>
        <w:rFonts w:hint="default"/>
        <w:lang w:val="en-US" w:eastAsia="en-US" w:bidi="ar-SA"/>
      </w:rPr>
    </w:lvl>
    <w:lvl w:ilvl="3" w:tplc="7E6695D6">
      <w:numFmt w:val="bullet"/>
      <w:lvlText w:val="•"/>
      <w:lvlJc w:val="left"/>
      <w:pPr>
        <w:ind w:left="3280" w:hanging="360"/>
      </w:pPr>
      <w:rPr>
        <w:rFonts w:hint="default"/>
        <w:lang w:val="en-US" w:eastAsia="en-US" w:bidi="ar-SA"/>
      </w:rPr>
    </w:lvl>
    <w:lvl w:ilvl="4" w:tplc="D204A134">
      <w:numFmt w:val="bullet"/>
      <w:lvlText w:val="•"/>
      <w:lvlJc w:val="left"/>
      <w:pPr>
        <w:ind w:left="4200" w:hanging="360"/>
      </w:pPr>
      <w:rPr>
        <w:rFonts w:hint="default"/>
        <w:lang w:val="en-US" w:eastAsia="en-US" w:bidi="ar-SA"/>
      </w:rPr>
    </w:lvl>
    <w:lvl w:ilvl="5" w:tplc="DAFEF9F2">
      <w:numFmt w:val="bullet"/>
      <w:lvlText w:val="•"/>
      <w:lvlJc w:val="left"/>
      <w:pPr>
        <w:ind w:left="5120" w:hanging="360"/>
      </w:pPr>
      <w:rPr>
        <w:rFonts w:hint="default"/>
        <w:lang w:val="en-US" w:eastAsia="en-US" w:bidi="ar-SA"/>
      </w:rPr>
    </w:lvl>
    <w:lvl w:ilvl="6" w:tplc="4B0EF0C4">
      <w:numFmt w:val="bullet"/>
      <w:lvlText w:val="•"/>
      <w:lvlJc w:val="left"/>
      <w:pPr>
        <w:ind w:left="6040" w:hanging="360"/>
      </w:pPr>
      <w:rPr>
        <w:rFonts w:hint="default"/>
        <w:lang w:val="en-US" w:eastAsia="en-US" w:bidi="ar-SA"/>
      </w:rPr>
    </w:lvl>
    <w:lvl w:ilvl="7" w:tplc="0DC8046A">
      <w:numFmt w:val="bullet"/>
      <w:lvlText w:val="•"/>
      <w:lvlJc w:val="left"/>
      <w:pPr>
        <w:ind w:left="6960" w:hanging="360"/>
      </w:pPr>
      <w:rPr>
        <w:rFonts w:hint="default"/>
        <w:lang w:val="en-US" w:eastAsia="en-US" w:bidi="ar-SA"/>
      </w:rPr>
    </w:lvl>
    <w:lvl w:ilvl="8" w:tplc="B5AACFDC">
      <w:numFmt w:val="bullet"/>
      <w:lvlText w:val="•"/>
      <w:lvlJc w:val="left"/>
      <w:pPr>
        <w:ind w:left="7880" w:hanging="360"/>
      </w:pPr>
      <w:rPr>
        <w:rFonts w:hint="default"/>
        <w:lang w:val="en-US" w:eastAsia="en-US" w:bidi="ar-SA"/>
      </w:rPr>
    </w:lvl>
  </w:abstractNum>
  <w:abstractNum w:abstractNumId="2" w15:restartNumberingAfterBreak="0">
    <w:nsid w:val="4DBB4DFB"/>
    <w:multiLevelType w:val="multilevel"/>
    <w:tmpl w:val="D3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56"/>
    <w:rsid w:val="002C617F"/>
    <w:rsid w:val="00424478"/>
    <w:rsid w:val="00B75D42"/>
    <w:rsid w:val="00BC48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6685"/>
  <w15:chartTrackingRefBased/>
  <w15:docId w15:val="{69BC4DAB-329D-4C0B-9D8C-FABB24FE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4856"/>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1"/>
    <w:qFormat/>
    <w:rsid w:val="00BC4856"/>
    <w:pPr>
      <w:spacing w:before="1"/>
      <w:outlineLvl w:val="0"/>
    </w:pPr>
    <w:rPr>
      <w:rFonts w:ascii="Arial" w:eastAsia="Arial" w:hAnsi="Arial" w:cs="Arial"/>
      <w:b/>
      <w:bCs/>
      <w:sz w:val="26"/>
      <w:szCs w:val="26"/>
    </w:rPr>
  </w:style>
  <w:style w:type="paragraph" w:styleId="Heading2">
    <w:name w:val="heading 2"/>
    <w:basedOn w:val="Normal"/>
    <w:next w:val="Normal"/>
    <w:link w:val="Heading2Char"/>
    <w:uiPriority w:val="9"/>
    <w:semiHidden/>
    <w:unhideWhenUsed/>
    <w:qFormat/>
    <w:rsid w:val="00BC48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485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4856"/>
    <w:rPr>
      <w:rFonts w:ascii="Arial" w:eastAsia="Arial" w:hAnsi="Arial" w:cs="Arial"/>
      <w:b/>
      <w:bCs/>
      <w:sz w:val="26"/>
      <w:szCs w:val="26"/>
      <w:lang w:val="en-US"/>
    </w:rPr>
  </w:style>
  <w:style w:type="character" w:customStyle="1" w:styleId="Heading2Char">
    <w:name w:val="Heading 2 Char"/>
    <w:basedOn w:val="DefaultParagraphFont"/>
    <w:link w:val="Heading2"/>
    <w:uiPriority w:val="9"/>
    <w:semiHidden/>
    <w:rsid w:val="00BC4856"/>
    <w:rPr>
      <w:rFonts w:asciiTheme="majorHAnsi" w:eastAsiaTheme="majorEastAsia" w:hAnsiTheme="majorHAnsi" w:cstheme="majorBidi"/>
      <w:color w:val="2E74B5" w:themeColor="accent1" w:themeShade="BF"/>
      <w:sz w:val="26"/>
      <w:szCs w:val="26"/>
      <w:lang w:val="en-US"/>
    </w:rPr>
  </w:style>
  <w:style w:type="paragraph" w:styleId="BodyText">
    <w:name w:val="Body Text"/>
    <w:basedOn w:val="Normal"/>
    <w:link w:val="BodyTextChar"/>
    <w:uiPriority w:val="1"/>
    <w:qFormat/>
    <w:rsid w:val="00BC4856"/>
  </w:style>
  <w:style w:type="character" w:customStyle="1" w:styleId="BodyTextChar">
    <w:name w:val="Body Text Char"/>
    <w:basedOn w:val="DefaultParagraphFont"/>
    <w:link w:val="BodyText"/>
    <w:uiPriority w:val="1"/>
    <w:rsid w:val="00BC4856"/>
    <w:rPr>
      <w:rFonts w:ascii="Arial MT" w:eastAsia="Arial MT" w:hAnsi="Arial MT" w:cs="Arial MT"/>
      <w:lang w:val="en-US"/>
    </w:rPr>
  </w:style>
  <w:style w:type="paragraph" w:styleId="ListParagraph">
    <w:name w:val="List Paragraph"/>
    <w:basedOn w:val="Normal"/>
    <w:uiPriority w:val="1"/>
    <w:qFormat/>
    <w:rsid w:val="00BC4856"/>
    <w:pPr>
      <w:ind w:left="719" w:hanging="359"/>
    </w:pPr>
  </w:style>
  <w:style w:type="paragraph" w:styleId="NormalWeb">
    <w:name w:val="Normal (Web)"/>
    <w:basedOn w:val="Normal"/>
    <w:uiPriority w:val="99"/>
    <w:unhideWhenUsed/>
    <w:rsid w:val="00BC4856"/>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Heading3Char">
    <w:name w:val="Heading 3 Char"/>
    <w:basedOn w:val="DefaultParagraphFont"/>
    <w:link w:val="Heading3"/>
    <w:uiPriority w:val="9"/>
    <w:semiHidden/>
    <w:rsid w:val="00BC4856"/>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BC4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0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2026-05-21T14:39:00Z</dcterms:created>
  <dcterms:modified xsi:type="dcterms:W3CDTF">2026-05-21T14:39:00Z</dcterms:modified>
</cp:coreProperties>
</file>